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42" w:rsidRDefault="00487742" w:rsidP="009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487742">
        <w:rPr>
          <w:rFonts w:ascii="Arial" w:hAnsi="Arial" w:cs="Arial"/>
          <w:b/>
          <w:bCs/>
          <w:sz w:val="28"/>
          <w:szCs w:val="28"/>
        </w:rPr>
        <w:t>МЕТОДОЛОГИЧЕСКИЕ ПОЯСНЕНИЯ</w:t>
      </w:r>
    </w:p>
    <w:p w:rsidR="00487742" w:rsidRPr="00487742" w:rsidRDefault="00487742" w:rsidP="009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1D58" w:rsidRPr="00961D58" w:rsidRDefault="00961D58" w:rsidP="009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Программа сельскохозяйственной </w:t>
      </w:r>
      <w:proofErr w:type="spellStart"/>
      <w:r w:rsidRPr="00961D5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2021 года разработана в соответствии с Программой</w:t>
      </w:r>
      <w:r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Всемирной сельскохозяйственной переписи продовольственной и сельскохозяйственной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(ФАО ООН), а также с учетом опыта проведения Всероссийской сельскохозяйственной переписи 2016 года.</w:t>
      </w:r>
    </w:p>
    <w:p w:rsidR="00961D58" w:rsidRDefault="00961D58" w:rsidP="009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В соответствии с Федеральным законом от 21 июля 2005 г. № 108-ФЗ «О Всероссийской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сельскохозяйственной переписи» объектами сельскохозяйственной переписи определены юридические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и физические лица, которые являются собственниками, пользователями, владельцами или арендаторами</w:t>
      </w:r>
      <w:r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земельных участков, предназначенных или используемых для производства сельскохозяйственной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продукции, либо имеют сельскохозяйственных животных.</w:t>
      </w:r>
    </w:p>
    <w:p w:rsidR="00961D58" w:rsidRPr="00961D58" w:rsidRDefault="00961D58" w:rsidP="0031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Объектами сельскохозяйственной </w:t>
      </w:r>
      <w:proofErr w:type="spellStart"/>
      <w:r w:rsidRPr="00961D5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являются следующие категории производителей</w:t>
      </w:r>
      <w:r w:rsidR="00310BBB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сельскохозяйственной продукции:</w:t>
      </w:r>
    </w:p>
    <w:p w:rsidR="00961D58" w:rsidRPr="00961D58" w:rsidRDefault="00961D58" w:rsidP="00961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сельскохозяйственные организации;</w:t>
      </w:r>
    </w:p>
    <w:p w:rsidR="00961D58" w:rsidRPr="00961D58" w:rsidRDefault="00961D58" w:rsidP="00961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крестьянские (фермерские) хозяйства;</w:t>
      </w:r>
    </w:p>
    <w:p w:rsidR="00961D58" w:rsidRPr="00961D58" w:rsidRDefault="00961D58" w:rsidP="00961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индивидуальные предприниматели;</w:t>
      </w:r>
    </w:p>
    <w:p w:rsidR="00961D58" w:rsidRPr="00961D58" w:rsidRDefault="00961D58" w:rsidP="00961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личные подсобные и другие индивидуальные хозяйства граждан;</w:t>
      </w:r>
    </w:p>
    <w:p w:rsidR="00961D58" w:rsidRDefault="00961D58" w:rsidP="00961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некоммерческие товарищества (садоводческие, огороднические и другие).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961D58">
        <w:rPr>
          <w:rFonts w:ascii="Arial" w:hAnsi="Arial" w:cs="Arial"/>
          <w:b/>
          <w:bCs/>
          <w:sz w:val="24"/>
          <w:szCs w:val="24"/>
        </w:rPr>
        <w:t>сельскохозяйственными</w:t>
      </w:r>
      <w:proofErr w:type="gramEnd"/>
      <w:r w:rsidRPr="00961D58">
        <w:rPr>
          <w:rFonts w:ascii="Arial" w:hAnsi="Arial" w:cs="Arial"/>
          <w:b/>
          <w:bCs/>
          <w:sz w:val="24"/>
          <w:szCs w:val="24"/>
        </w:rPr>
        <w:t xml:space="preserve"> организациям </w:t>
      </w:r>
      <w:r w:rsidRPr="00961D58">
        <w:rPr>
          <w:rFonts w:ascii="Arial" w:hAnsi="Arial" w:cs="Arial"/>
          <w:sz w:val="24"/>
          <w:szCs w:val="24"/>
        </w:rPr>
        <w:t>отнесены хозяй</w:t>
      </w:r>
      <w:r w:rsidR="00961D58">
        <w:rPr>
          <w:rFonts w:ascii="Arial" w:hAnsi="Arial" w:cs="Arial"/>
          <w:sz w:val="24"/>
          <w:szCs w:val="24"/>
        </w:rPr>
        <w:t xml:space="preserve">ственные товарищества, общества </w:t>
      </w:r>
      <w:r w:rsidRPr="00961D58">
        <w:rPr>
          <w:rFonts w:ascii="Arial" w:hAnsi="Arial" w:cs="Arial"/>
          <w:sz w:val="24"/>
          <w:szCs w:val="24"/>
        </w:rPr>
        <w:t xml:space="preserve">и партнерства (в том числе публичные и непубличные акционерные </w:t>
      </w:r>
      <w:r w:rsidR="00961D58">
        <w:rPr>
          <w:rFonts w:ascii="Arial" w:hAnsi="Arial" w:cs="Arial"/>
          <w:sz w:val="24"/>
          <w:szCs w:val="24"/>
        </w:rPr>
        <w:t xml:space="preserve">общества), сельскохозяйственные </w:t>
      </w:r>
      <w:r w:rsidRPr="00961D58">
        <w:rPr>
          <w:rFonts w:ascii="Arial" w:hAnsi="Arial" w:cs="Arial"/>
          <w:sz w:val="24"/>
          <w:szCs w:val="24"/>
        </w:rPr>
        <w:t>производственные кооперативы, унитарные предприятия, крупные</w:t>
      </w:r>
      <w:r w:rsidR="00961D58">
        <w:rPr>
          <w:rFonts w:ascii="Arial" w:hAnsi="Arial" w:cs="Arial"/>
          <w:sz w:val="24"/>
          <w:szCs w:val="24"/>
        </w:rPr>
        <w:t xml:space="preserve"> подсобные сельскохозяйственные </w:t>
      </w:r>
      <w:r w:rsidRPr="00961D58">
        <w:rPr>
          <w:rFonts w:ascii="Arial" w:hAnsi="Arial" w:cs="Arial"/>
          <w:sz w:val="24"/>
          <w:szCs w:val="24"/>
        </w:rPr>
        <w:t>предприятия несельскохозяйственных организаций.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В соответствии с официальной статистической методологией Росстат</w:t>
      </w:r>
      <w:r w:rsidR="00961D58">
        <w:rPr>
          <w:rFonts w:ascii="Arial" w:hAnsi="Arial" w:cs="Arial"/>
          <w:sz w:val="24"/>
          <w:szCs w:val="24"/>
        </w:rPr>
        <w:t xml:space="preserve">а в рамках сельскохозяйственной </w:t>
      </w:r>
      <w:proofErr w:type="spellStart"/>
      <w:r w:rsidRPr="00961D5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2021 г. к </w:t>
      </w:r>
      <w:r w:rsidRPr="00961D58">
        <w:rPr>
          <w:rFonts w:ascii="Arial" w:hAnsi="Arial" w:cs="Arial"/>
          <w:b/>
          <w:bCs/>
          <w:sz w:val="24"/>
          <w:szCs w:val="24"/>
        </w:rPr>
        <w:t>крупным подсобным сельскохозяйственным предприятиям</w:t>
      </w:r>
      <w:r w:rsidR="00961D5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b/>
          <w:bCs/>
          <w:sz w:val="24"/>
          <w:szCs w:val="24"/>
        </w:rPr>
        <w:t xml:space="preserve">несельскохозяйственных организаций </w:t>
      </w:r>
      <w:r w:rsidRPr="00961D58">
        <w:rPr>
          <w:rFonts w:ascii="Arial" w:hAnsi="Arial" w:cs="Arial"/>
          <w:sz w:val="24"/>
          <w:szCs w:val="24"/>
        </w:rPr>
        <w:t>отнесены хозяйс</w:t>
      </w:r>
      <w:r w:rsidR="00961D58">
        <w:rPr>
          <w:rFonts w:ascii="Arial" w:hAnsi="Arial" w:cs="Arial"/>
          <w:sz w:val="24"/>
          <w:szCs w:val="24"/>
        </w:rPr>
        <w:t xml:space="preserve">тва, имеющие посевные площади </w:t>
      </w:r>
      <w:r w:rsidRPr="00961D58">
        <w:rPr>
          <w:rFonts w:ascii="Arial" w:hAnsi="Arial" w:cs="Arial"/>
          <w:sz w:val="24"/>
          <w:szCs w:val="24"/>
        </w:rPr>
        <w:t>сельскохозяйственных культур не менее 50 гектаров и/или не менее 10 голов крупного рогатого скота, или</w:t>
      </w:r>
      <w:r w:rsidR="00961D5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не менее 5 голов коров, или не менее 20 голов свиней, или не менее 15 голов овец или коз, или не менее</w:t>
      </w:r>
      <w:r w:rsidR="00961D5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100 голов птицы, или не менее 10 голов лошадей.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К </w:t>
      </w:r>
      <w:r w:rsidRPr="00961D58">
        <w:rPr>
          <w:rFonts w:ascii="Arial" w:hAnsi="Arial" w:cs="Arial"/>
          <w:b/>
          <w:bCs/>
          <w:sz w:val="24"/>
          <w:szCs w:val="24"/>
        </w:rPr>
        <w:t xml:space="preserve">малым сельскохозяйственным предприятиям (включая </w:t>
      </w:r>
      <w:proofErr w:type="spellStart"/>
      <w:r w:rsidRPr="00961D58">
        <w:rPr>
          <w:rFonts w:ascii="Arial" w:hAnsi="Arial" w:cs="Arial"/>
          <w:b/>
          <w:bCs/>
          <w:sz w:val="24"/>
          <w:szCs w:val="24"/>
        </w:rPr>
        <w:t>микропредприятия</w:t>
      </w:r>
      <w:proofErr w:type="spellEnd"/>
      <w:r w:rsidRPr="00961D58">
        <w:rPr>
          <w:rFonts w:ascii="Arial" w:hAnsi="Arial" w:cs="Arial"/>
          <w:b/>
          <w:bCs/>
          <w:sz w:val="24"/>
          <w:szCs w:val="24"/>
        </w:rPr>
        <w:t xml:space="preserve">) </w:t>
      </w:r>
      <w:r w:rsidR="00961D58">
        <w:rPr>
          <w:rFonts w:ascii="Arial" w:hAnsi="Arial" w:cs="Arial"/>
          <w:sz w:val="24"/>
          <w:szCs w:val="24"/>
        </w:rPr>
        <w:t xml:space="preserve">отнесены </w:t>
      </w:r>
      <w:r w:rsidRPr="00961D58">
        <w:rPr>
          <w:rFonts w:ascii="Arial" w:hAnsi="Arial" w:cs="Arial"/>
          <w:sz w:val="24"/>
          <w:szCs w:val="24"/>
        </w:rPr>
        <w:t>юридические лица – коммерческие организации, внесенные в единый рее</w:t>
      </w:r>
      <w:r w:rsidR="00961D58">
        <w:rPr>
          <w:rFonts w:ascii="Arial" w:hAnsi="Arial" w:cs="Arial"/>
          <w:sz w:val="24"/>
          <w:szCs w:val="24"/>
        </w:rPr>
        <w:t xml:space="preserve">стр субъектов малого и среднего </w:t>
      </w:r>
      <w:r w:rsidRPr="00961D58">
        <w:rPr>
          <w:rFonts w:ascii="Arial" w:hAnsi="Arial" w:cs="Arial"/>
          <w:sz w:val="24"/>
          <w:szCs w:val="24"/>
        </w:rPr>
        <w:t>предпринимательства и соответствующие условиям, установленным</w:t>
      </w:r>
      <w:r w:rsidR="00EE4B8E">
        <w:rPr>
          <w:rFonts w:ascii="Arial" w:hAnsi="Arial" w:cs="Arial"/>
          <w:sz w:val="24"/>
          <w:szCs w:val="24"/>
        </w:rPr>
        <w:t xml:space="preserve"> Федеральным законом от 24 июля </w:t>
      </w:r>
      <w:r w:rsidRPr="00961D58">
        <w:rPr>
          <w:rFonts w:ascii="Arial" w:hAnsi="Arial" w:cs="Arial"/>
          <w:sz w:val="24"/>
          <w:szCs w:val="24"/>
        </w:rPr>
        <w:t>2007 г. № 209-ФЗ «О развитии малого и среднего предпринимательства в Российской Федерации».</w:t>
      </w:r>
    </w:p>
    <w:p w:rsidR="008C7D6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Крестьянское (фермерское) хозяйство </w:t>
      </w:r>
      <w:r w:rsidRPr="00961D58">
        <w:rPr>
          <w:rFonts w:ascii="Arial" w:hAnsi="Arial" w:cs="Arial"/>
          <w:sz w:val="24"/>
          <w:szCs w:val="24"/>
        </w:rPr>
        <w:t>– объединение гр</w:t>
      </w:r>
      <w:r w:rsidR="00EE4B8E">
        <w:rPr>
          <w:rFonts w:ascii="Arial" w:hAnsi="Arial" w:cs="Arial"/>
          <w:sz w:val="24"/>
          <w:szCs w:val="24"/>
        </w:rPr>
        <w:t xml:space="preserve">аждан, связанных родством и/или </w:t>
      </w:r>
      <w:r w:rsidRPr="00961D58">
        <w:rPr>
          <w:rFonts w:ascii="Arial" w:hAnsi="Arial" w:cs="Arial"/>
          <w:sz w:val="24"/>
          <w:szCs w:val="24"/>
        </w:rPr>
        <w:t xml:space="preserve">свойством, имеющих в общей собственности имущество и совместно </w:t>
      </w:r>
      <w:r w:rsidR="00EE4B8E">
        <w:rPr>
          <w:rFonts w:ascii="Arial" w:hAnsi="Arial" w:cs="Arial"/>
          <w:sz w:val="24"/>
          <w:szCs w:val="24"/>
        </w:rPr>
        <w:t xml:space="preserve">осуществляющих производственную </w:t>
      </w:r>
      <w:r w:rsidRPr="00961D58">
        <w:rPr>
          <w:rFonts w:ascii="Arial" w:hAnsi="Arial" w:cs="Arial"/>
          <w:sz w:val="24"/>
          <w:szCs w:val="24"/>
        </w:rPr>
        <w:t>и иную хозяйственную деятельность (производство, переработку, хранени</w:t>
      </w:r>
      <w:r w:rsidR="00EE4B8E">
        <w:rPr>
          <w:rFonts w:ascii="Arial" w:hAnsi="Arial" w:cs="Arial"/>
          <w:sz w:val="24"/>
          <w:szCs w:val="24"/>
        </w:rPr>
        <w:t xml:space="preserve">е, транспортировку и реализацию </w:t>
      </w:r>
      <w:r w:rsidRPr="00961D58">
        <w:rPr>
          <w:rFonts w:ascii="Arial" w:hAnsi="Arial" w:cs="Arial"/>
          <w:sz w:val="24"/>
          <w:szCs w:val="24"/>
        </w:rPr>
        <w:t>сельскохозяйственной продукции), основанную на их личном участии</w:t>
      </w:r>
      <w:r w:rsidR="00EE4B8E">
        <w:rPr>
          <w:rStyle w:val="a5"/>
          <w:rFonts w:ascii="Arial" w:hAnsi="Arial" w:cs="Arial"/>
          <w:sz w:val="24"/>
          <w:szCs w:val="24"/>
        </w:rPr>
        <w:footnoteReference w:id="1"/>
      </w:r>
      <w:r w:rsidRPr="00961D58">
        <w:rPr>
          <w:rFonts w:ascii="Arial" w:hAnsi="Arial" w:cs="Arial"/>
          <w:sz w:val="24"/>
          <w:szCs w:val="24"/>
        </w:rPr>
        <w:t>.</w:t>
      </w:r>
    </w:p>
    <w:p w:rsidR="0028782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Индивидуальный предприниматель </w:t>
      </w:r>
      <w:r w:rsidRPr="00961D58">
        <w:rPr>
          <w:rFonts w:ascii="Arial" w:hAnsi="Arial" w:cs="Arial"/>
          <w:sz w:val="24"/>
          <w:szCs w:val="24"/>
        </w:rPr>
        <w:t xml:space="preserve">– гражданин </w:t>
      </w:r>
      <w:r w:rsidR="00EE4B8E">
        <w:rPr>
          <w:rFonts w:ascii="Arial" w:hAnsi="Arial" w:cs="Arial"/>
          <w:sz w:val="24"/>
          <w:szCs w:val="24"/>
        </w:rPr>
        <w:t xml:space="preserve">(физическое лицо), занимающийся </w:t>
      </w:r>
      <w:r w:rsidRPr="00961D58">
        <w:rPr>
          <w:rFonts w:ascii="Arial" w:hAnsi="Arial" w:cs="Arial"/>
          <w:sz w:val="24"/>
          <w:szCs w:val="24"/>
        </w:rPr>
        <w:t>предпринимательской деятельностью без образования юридического лиц</w:t>
      </w:r>
      <w:r w:rsidR="00EE4B8E">
        <w:rPr>
          <w:rFonts w:ascii="Arial" w:hAnsi="Arial" w:cs="Arial"/>
          <w:sz w:val="24"/>
          <w:szCs w:val="24"/>
        </w:rPr>
        <w:t xml:space="preserve">а с момента его государственной </w:t>
      </w:r>
      <w:r w:rsidRPr="00961D58">
        <w:rPr>
          <w:rFonts w:ascii="Arial" w:hAnsi="Arial" w:cs="Arial"/>
          <w:sz w:val="24"/>
          <w:szCs w:val="24"/>
        </w:rPr>
        <w:t>регистрации в соответствии со статьей 23 Гражданского кодекса Р</w:t>
      </w:r>
      <w:r w:rsidR="00EE4B8E">
        <w:rPr>
          <w:rFonts w:ascii="Arial" w:hAnsi="Arial" w:cs="Arial"/>
          <w:sz w:val="24"/>
          <w:szCs w:val="24"/>
        </w:rPr>
        <w:t xml:space="preserve">оссийской Федерации и заявивший </w:t>
      </w:r>
      <w:r w:rsidRPr="00961D58">
        <w:rPr>
          <w:rFonts w:ascii="Arial" w:hAnsi="Arial" w:cs="Arial"/>
          <w:sz w:val="24"/>
          <w:szCs w:val="24"/>
        </w:rPr>
        <w:t>в Свидетельстве о государственной регистрации виды деятельности, отне</w:t>
      </w:r>
      <w:r w:rsidR="00EE4B8E">
        <w:rPr>
          <w:rFonts w:ascii="Arial" w:hAnsi="Arial" w:cs="Arial"/>
          <w:sz w:val="24"/>
          <w:szCs w:val="24"/>
        </w:rPr>
        <w:t xml:space="preserve">сенные согласно Общероссийскому </w:t>
      </w:r>
      <w:r w:rsidRPr="00961D58">
        <w:rPr>
          <w:rFonts w:ascii="Arial" w:hAnsi="Arial" w:cs="Arial"/>
          <w:sz w:val="24"/>
          <w:szCs w:val="24"/>
        </w:rPr>
        <w:t>классификатору видов экономической деятельности (ОКВЭД) к сельскому хозяйству.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lastRenderedPageBreak/>
        <w:t xml:space="preserve">Личное подсобное хозяйство </w:t>
      </w:r>
      <w:r w:rsidRPr="00961D58">
        <w:rPr>
          <w:rFonts w:ascii="Arial" w:hAnsi="Arial" w:cs="Arial"/>
          <w:sz w:val="24"/>
          <w:szCs w:val="24"/>
        </w:rPr>
        <w:t>– форма непредпринимательск</w:t>
      </w:r>
      <w:r w:rsidR="00EE4B8E">
        <w:rPr>
          <w:rFonts w:ascii="Arial" w:hAnsi="Arial" w:cs="Arial"/>
          <w:sz w:val="24"/>
          <w:szCs w:val="24"/>
        </w:rPr>
        <w:t xml:space="preserve">ой деятельности по производству </w:t>
      </w:r>
      <w:r w:rsidRPr="00961D58">
        <w:rPr>
          <w:rFonts w:ascii="Arial" w:hAnsi="Arial" w:cs="Arial"/>
          <w:sz w:val="24"/>
          <w:szCs w:val="24"/>
        </w:rPr>
        <w:t>и переработке сельскохозяйственной продукции, осуществляемой ли</w:t>
      </w:r>
      <w:r w:rsidR="00EE4B8E">
        <w:rPr>
          <w:rFonts w:ascii="Arial" w:hAnsi="Arial" w:cs="Arial"/>
          <w:sz w:val="24"/>
          <w:szCs w:val="24"/>
        </w:rPr>
        <w:t xml:space="preserve">чным трудом гражданина и членов </w:t>
      </w:r>
      <w:r w:rsidRPr="00961D58">
        <w:rPr>
          <w:rFonts w:ascii="Arial" w:hAnsi="Arial" w:cs="Arial"/>
          <w:sz w:val="24"/>
          <w:szCs w:val="24"/>
        </w:rPr>
        <w:t>его семьи в целях удовлетворения личных потребностей на земельн</w:t>
      </w:r>
      <w:r w:rsidR="00EE4B8E">
        <w:rPr>
          <w:rFonts w:ascii="Arial" w:hAnsi="Arial" w:cs="Arial"/>
          <w:sz w:val="24"/>
          <w:szCs w:val="24"/>
        </w:rPr>
        <w:t xml:space="preserve">ом участке, предоставленном или </w:t>
      </w:r>
      <w:r w:rsidRPr="00961D58">
        <w:rPr>
          <w:rFonts w:ascii="Arial" w:hAnsi="Arial" w:cs="Arial"/>
          <w:sz w:val="24"/>
          <w:szCs w:val="24"/>
        </w:rPr>
        <w:t>приобретенном для ведения личного подсобного хозяйства. Землеполь</w:t>
      </w:r>
      <w:r w:rsidR="00EE4B8E">
        <w:rPr>
          <w:rFonts w:ascii="Arial" w:hAnsi="Arial" w:cs="Arial"/>
          <w:sz w:val="24"/>
          <w:szCs w:val="24"/>
        </w:rPr>
        <w:t xml:space="preserve">зование хозяйств может состоять </w:t>
      </w:r>
      <w:r w:rsidRPr="00961D58">
        <w:rPr>
          <w:rFonts w:ascii="Arial" w:hAnsi="Arial" w:cs="Arial"/>
          <w:sz w:val="24"/>
          <w:szCs w:val="24"/>
        </w:rPr>
        <w:t>из приусадебных и полевых участков</w:t>
      </w:r>
      <w:r w:rsidR="00EE4B8E">
        <w:rPr>
          <w:rStyle w:val="a5"/>
          <w:rFonts w:ascii="Arial" w:hAnsi="Arial" w:cs="Arial"/>
          <w:sz w:val="24"/>
          <w:szCs w:val="24"/>
        </w:rPr>
        <w:footnoteReference w:id="2"/>
      </w:r>
      <w:r w:rsidRPr="00961D58">
        <w:rPr>
          <w:rFonts w:ascii="Arial" w:hAnsi="Arial" w:cs="Arial"/>
          <w:sz w:val="24"/>
          <w:szCs w:val="24"/>
        </w:rPr>
        <w:t>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К личным подсобным и другим индивидуальным хозяйствам граждан в соответствии с офиц</w:t>
      </w:r>
      <w:r w:rsidR="00EE4B8E">
        <w:rPr>
          <w:rFonts w:ascii="Arial" w:hAnsi="Arial" w:cs="Arial"/>
          <w:sz w:val="24"/>
          <w:szCs w:val="24"/>
        </w:rPr>
        <w:t xml:space="preserve">иальной </w:t>
      </w:r>
      <w:r w:rsidRPr="00961D58">
        <w:rPr>
          <w:rFonts w:ascii="Arial" w:hAnsi="Arial" w:cs="Arial"/>
          <w:sz w:val="24"/>
          <w:szCs w:val="24"/>
        </w:rPr>
        <w:t xml:space="preserve">статистической методологией Росстата в рамках сельскохозяйственной </w:t>
      </w:r>
      <w:proofErr w:type="spellStart"/>
      <w:r w:rsidRPr="00961D5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2021 г. </w:t>
      </w:r>
      <w:r w:rsidR="00EE4B8E" w:rsidRPr="00961D58">
        <w:rPr>
          <w:rFonts w:ascii="Arial" w:hAnsi="Arial" w:cs="Arial"/>
          <w:sz w:val="24"/>
          <w:szCs w:val="24"/>
        </w:rPr>
        <w:t>О</w:t>
      </w:r>
      <w:r w:rsidRPr="00961D58">
        <w:rPr>
          <w:rFonts w:ascii="Arial" w:hAnsi="Arial" w:cs="Arial"/>
          <w:sz w:val="24"/>
          <w:szCs w:val="24"/>
        </w:rPr>
        <w:t>тносятся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 xml:space="preserve">граждане </w:t>
      </w:r>
      <w:r w:rsidRPr="00961D58">
        <w:rPr>
          <w:rFonts w:ascii="Arial" w:hAnsi="Arial" w:cs="Arial"/>
          <w:b/>
          <w:bCs/>
          <w:sz w:val="24"/>
          <w:szCs w:val="24"/>
        </w:rPr>
        <w:t>сельских населенных пунктов сельских и городских поселений, городских округов</w:t>
      </w:r>
      <w:r w:rsidRPr="00961D58">
        <w:rPr>
          <w:rFonts w:ascii="Arial" w:hAnsi="Arial" w:cs="Arial"/>
          <w:sz w:val="24"/>
          <w:szCs w:val="24"/>
        </w:rPr>
        <w:t>,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имеющие земельные участки для ведения личного подсобного хозяйства, индивидуального жилищного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строительства</w:t>
      </w:r>
      <w:r w:rsidR="00EE4B8E">
        <w:rPr>
          <w:rStyle w:val="a5"/>
          <w:rFonts w:ascii="Arial" w:hAnsi="Arial" w:cs="Arial"/>
          <w:sz w:val="24"/>
          <w:szCs w:val="24"/>
        </w:rPr>
        <w:footnoteReference w:id="3"/>
      </w:r>
      <w:r w:rsidRPr="00961D58">
        <w:rPr>
          <w:rFonts w:ascii="Arial" w:hAnsi="Arial" w:cs="Arial"/>
          <w:sz w:val="24"/>
          <w:szCs w:val="24"/>
        </w:rPr>
        <w:t>, земельные участки (садовые, огороднические и другие), не входящие в объединения, или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имеющие сельскохозяйственных животных</w:t>
      </w:r>
      <w:r w:rsidR="00EE4B8E">
        <w:rPr>
          <w:rStyle w:val="a5"/>
          <w:rFonts w:ascii="Arial" w:hAnsi="Arial" w:cs="Arial"/>
          <w:sz w:val="24"/>
          <w:szCs w:val="24"/>
        </w:rPr>
        <w:footnoteReference w:id="4"/>
      </w:r>
      <w:r w:rsidRPr="00961D58">
        <w:rPr>
          <w:rFonts w:ascii="Arial" w:hAnsi="Arial" w:cs="Arial"/>
          <w:sz w:val="24"/>
          <w:szCs w:val="24"/>
        </w:rPr>
        <w:t>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Садоводческое и огородническое некоммерческое товарищество </w:t>
      </w:r>
      <w:r w:rsidRPr="00961D58">
        <w:rPr>
          <w:rFonts w:ascii="Arial" w:hAnsi="Arial" w:cs="Arial"/>
          <w:sz w:val="24"/>
          <w:szCs w:val="24"/>
        </w:rPr>
        <w:t>– некоммерческие органи</w:t>
      </w:r>
      <w:r w:rsidR="00EE4B8E">
        <w:rPr>
          <w:rFonts w:ascii="Arial" w:hAnsi="Arial" w:cs="Arial"/>
          <w:sz w:val="24"/>
          <w:szCs w:val="24"/>
        </w:rPr>
        <w:t xml:space="preserve">зации, </w:t>
      </w:r>
      <w:r w:rsidRPr="00961D58">
        <w:rPr>
          <w:rFonts w:ascii="Arial" w:hAnsi="Arial" w:cs="Arial"/>
          <w:sz w:val="24"/>
          <w:szCs w:val="24"/>
        </w:rPr>
        <w:t>создаваемые гражданами для ведения садоводства и огородничества в соответствии с Гражданским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кодексом Российской Федерации и Федеральным законом от 29 июля 2017 г. № 217-ФЗ «О ведении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гражданами садоводства и огородничества для собственных нужд и о внесении изменений в отдельные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законодательные акты Российской Федерации».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К другим некоммерческим объединениям следует относит</w:t>
      </w:r>
      <w:r w:rsidR="00EE4B8E">
        <w:rPr>
          <w:rFonts w:ascii="Arial" w:hAnsi="Arial" w:cs="Arial"/>
          <w:sz w:val="24"/>
          <w:szCs w:val="24"/>
        </w:rPr>
        <w:t xml:space="preserve">ь дачные, а также бывшие дачные </w:t>
      </w:r>
      <w:r w:rsidRPr="00961D58">
        <w:rPr>
          <w:rFonts w:ascii="Arial" w:hAnsi="Arial" w:cs="Arial"/>
          <w:sz w:val="24"/>
          <w:szCs w:val="24"/>
        </w:rPr>
        <w:t>объединения граждан, перерегистрированные в правовую организационную форму объединения, отличную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от садоводческого или огороднического товарищества, но расположенные в прежних границах территории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своего объединения.</w:t>
      </w:r>
    </w:p>
    <w:p w:rsidR="0028782A" w:rsidRPr="00961D58" w:rsidRDefault="0028782A" w:rsidP="00EE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Для сбора сведений об объектах сельскохозяйственной </w:t>
      </w:r>
      <w:proofErr w:type="spellStart"/>
      <w:r w:rsidRPr="00961D58">
        <w:rPr>
          <w:rFonts w:ascii="Arial" w:hAnsi="Arial" w:cs="Arial"/>
          <w:sz w:val="24"/>
          <w:szCs w:val="24"/>
        </w:rPr>
        <w:t>микропереп</w:t>
      </w:r>
      <w:r w:rsidR="00EE4B8E">
        <w:rPr>
          <w:rFonts w:ascii="Arial" w:hAnsi="Arial" w:cs="Arial"/>
          <w:sz w:val="24"/>
          <w:szCs w:val="24"/>
        </w:rPr>
        <w:t>иси</w:t>
      </w:r>
      <w:proofErr w:type="spellEnd"/>
      <w:r w:rsidR="00EE4B8E">
        <w:rPr>
          <w:rFonts w:ascii="Arial" w:hAnsi="Arial" w:cs="Arial"/>
          <w:sz w:val="24"/>
          <w:szCs w:val="24"/>
        </w:rPr>
        <w:t xml:space="preserve"> 2021 г. разработаны 4 формы </w:t>
      </w:r>
      <w:r w:rsidRPr="00961D58">
        <w:rPr>
          <w:rFonts w:ascii="Arial" w:hAnsi="Arial" w:cs="Arial"/>
          <w:sz w:val="24"/>
          <w:szCs w:val="24"/>
        </w:rPr>
        <w:t>федерального статистического наблюдения</w:t>
      </w:r>
      <w:r w:rsidR="00EE4B8E">
        <w:rPr>
          <w:rStyle w:val="a5"/>
          <w:rFonts w:ascii="Arial" w:hAnsi="Arial" w:cs="Arial"/>
          <w:sz w:val="24"/>
          <w:szCs w:val="24"/>
        </w:rPr>
        <w:footnoteReference w:id="5"/>
      </w:r>
      <w:r w:rsidRPr="00961D58">
        <w:rPr>
          <w:rFonts w:ascii="Arial" w:hAnsi="Arial" w:cs="Arial"/>
          <w:sz w:val="24"/>
          <w:szCs w:val="24"/>
        </w:rPr>
        <w:t>:</w:t>
      </w:r>
    </w:p>
    <w:p w:rsidR="0028782A" w:rsidRPr="00961D58" w:rsidRDefault="0028782A" w:rsidP="00EE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№</w:t>
      </w:r>
      <w:r w:rsidR="00EE4B8E">
        <w:rPr>
          <w:rFonts w:ascii="Arial" w:hAnsi="Arial" w:cs="Arial"/>
          <w:sz w:val="24"/>
          <w:szCs w:val="24"/>
        </w:rPr>
        <w:t> 1 </w:t>
      </w:r>
      <w:r w:rsidRPr="00961D58">
        <w:rPr>
          <w:rFonts w:ascii="Arial" w:hAnsi="Arial" w:cs="Arial"/>
          <w:sz w:val="24"/>
          <w:szCs w:val="24"/>
        </w:rPr>
        <w:t>«Переписной лист сельскохозяйственных организаций»;</w:t>
      </w:r>
    </w:p>
    <w:p w:rsidR="0028782A" w:rsidRPr="00961D58" w:rsidRDefault="00EE4B8E" w:rsidP="00EE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 2 </w:t>
      </w:r>
      <w:r w:rsidR="0028782A" w:rsidRPr="00961D58">
        <w:rPr>
          <w:rFonts w:ascii="Arial" w:hAnsi="Arial" w:cs="Arial"/>
          <w:sz w:val="24"/>
          <w:szCs w:val="24"/>
        </w:rPr>
        <w:t>«Переписной лист крестьянских (фермерских) хозяйств и индивидуальных предпринимателей»;</w:t>
      </w:r>
    </w:p>
    <w:p w:rsidR="0028782A" w:rsidRPr="00961D58" w:rsidRDefault="00EE4B8E" w:rsidP="00EE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 3 </w:t>
      </w:r>
      <w:r w:rsidR="0028782A" w:rsidRPr="00961D58">
        <w:rPr>
          <w:rFonts w:ascii="Arial" w:hAnsi="Arial" w:cs="Arial"/>
          <w:sz w:val="24"/>
          <w:szCs w:val="24"/>
        </w:rPr>
        <w:t>«Переписной лист личных подсобных и других индивидуальных хозяйств граждан»;</w:t>
      </w:r>
    </w:p>
    <w:p w:rsidR="0028782A" w:rsidRPr="00961D58" w:rsidRDefault="00EE4B8E" w:rsidP="00EE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 4 </w:t>
      </w:r>
      <w:r w:rsidR="0028782A" w:rsidRPr="00961D58">
        <w:rPr>
          <w:rFonts w:ascii="Arial" w:hAnsi="Arial" w:cs="Arial"/>
          <w:sz w:val="24"/>
          <w:szCs w:val="24"/>
        </w:rPr>
        <w:t>«Переписной лист садоводческих, огороднических и других некоммерческих товариществ граждан».</w:t>
      </w:r>
    </w:p>
    <w:p w:rsidR="0028782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Переписной лист – документ установленного образца, который содержит сведения об объектах,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подлежащих сельскохозяйственной, и применяемый для сбора сведений об объектах сельскохозяйственной</w:t>
      </w:r>
      <w:r w:rsidR="00EE4B8E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переписи и их обработки</w:t>
      </w:r>
      <w:r w:rsidR="00EE4B8E">
        <w:rPr>
          <w:rStyle w:val="a5"/>
          <w:rFonts w:ascii="Arial" w:hAnsi="Arial" w:cs="Arial"/>
          <w:sz w:val="24"/>
          <w:szCs w:val="24"/>
        </w:rPr>
        <w:footnoteReference w:id="6"/>
      </w:r>
      <w:r w:rsidRPr="00961D58">
        <w:rPr>
          <w:rFonts w:ascii="Arial" w:hAnsi="Arial" w:cs="Arial"/>
          <w:sz w:val="24"/>
          <w:szCs w:val="24"/>
        </w:rPr>
        <w:t>.</w:t>
      </w:r>
    </w:p>
    <w:p w:rsidR="0028782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В ходе </w:t>
      </w:r>
      <w:proofErr w:type="spellStart"/>
      <w:r w:rsidRPr="00961D5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использовались методы сплошного и </w:t>
      </w:r>
      <w:proofErr w:type="spellStart"/>
      <w:r w:rsidRPr="00961D58">
        <w:rPr>
          <w:rFonts w:ascii="Arial" w:hAnsi="Arial" w:cs="Arial"/>
          <w:sz w:val="24"/>
          <w:szCs w:val="24"/>
        </w:rPr>
        <w:t>несплошного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статистического наблюдения.</w:t>
      </w:r>
    </w:p>
    <w:p w:rsidR="0028782A" w:rsidRPr="00961D58" w:rsidRDefault="0028782A" w:rsidP="00390F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>Сельскохозяйственные организации, крестьянские (фермерские) хозяйства и индивидуальные</w:t>
      </w:r>
      <w:r w:rsidR="00390FF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предприниматели были обследованы методом сплошного статистического наблюдения. Сбор сведений</w:t>
      </w:r>
      <w:r w:rsidR="00390FF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 xml:space="preserve">по ним происходил путем </w:t>
      </w:r>
      <w:proofErr w:type="spellStart"/>
      <w:r w:rsidRPr="00961D58">
        <w:rPr>
          <w:rFonts w:ascii="Arial" w:hAnsi="Arial" w:cs="Arial"/>
          <w:sz w:val="24"/>
          <w:szCs w:val="24"/>
        </w:rPr>
        <w:t>самозаполнения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электронных переписных лис</w:t>
      </w:r>
      <w:r w:rsidR="00390FF8">
        <w:rPr>
          <w:rFonts w:ascii="Arial" w:hAnsi="Arial" w:cs="Arial"/>
          <w:sz w:val="24"/>
          <w:szCs w:val="24"/>
        </w:rPr>
        <w:t xml:space="preserve">тов респондентами через систему </w:t>
      </w:r>
      <w:proofErr w:type="spellStart"/>
      <w:r w:rsidRPr="00961D58">
        <w:rPr>
          <w:rFonts w:ascii="Arial" w:hAnsi="Arial" w:cs="Arial"/>
          <w:sz w:val="24"/>
          <w:szCs w:val="24"/>
        </w:rPr>
        <w:t>web</w:t>
      </w:r>
      <w:proofErr w:type="spellEnd"/>
      <w:r w:rsidRPr="00961D58">
        <w:rPr>
          <w:rFonts w:ascii="Arial" w:hAnsi="Arial" w:cs="Arial"/>
          <w:sz w:val="24"/>
          <w:szCs w:val="24"/>
        </w:rPr>
        <w:t>-сбора Росстата.</w:t>
      </w:r>
    </w:p>
    <w:p w:rsidR="0028782A" w:rsidRPr="00961D58" w:rsidRDefault="0028782A" w:rsidP="00390F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Метод </w:t>
      </w:r>
      <w:proofErr w:type="spellStart"/>
      <w:r w:rsidRPr="00961D58">
        <w:rPr>
          <w:rFonts w:ascii="Arial" w:hAnsi="Arial" w:cs="Arial"/>
          <w:sz w:val="24"/>
          <w:szCs w:val="24"/>
        </w:rPr>
        <w:t>несплошного</w:t>
      </w:r>
      <w:proofErr w:type="spellEnd"/>
      <w:r w:rsidRPr="00961D58">
        <w:rPr>
          <w:rFonts w:ascii="Arial" w:hAnsi="Arial" w:cs="Arial"/>
          <w:sz w:val="24"/>
          <w:szCs w:val="24"/>
        </w:rPr>
        <w:t xml:space="preserve"> статистического наблюдения (выборка – не менее 30%) применялся для ли</w:t>
      </w:r>
      <w:r w:rsidR="00390FF8">
        <w:rPr>
          <w:rFonts w:ascii="Arial" w:hAnsi="Arial" w:cs="Arial"/>
          <w:sz w:val="24"/>
          <w:szCs w:val="24"/>
        </w:rPr>
        <w:t xml:space="preserve">чных </w:t>
      </w:r>
      <w:r w:rsidRPr="00961D58">
        <w:rPr>
          <w:rFonts w:ascii="Arial" w:hAnsi="Arial" w:cs="Arial"/>
          <w:sz w:val="24"/>
          <w:szCs w:val="24"/>
        </w:rPr>
        <w:t>подсобных и других индивидуальных хозяйств граждан.</w:t>
      </w:r>
    </w:p>
    <w:p w:rsidR="0028782A" w:rsidRPr="00961D58" w:rsidRDefault="0028782A" w:rsidP="00390F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lastRenderedPageBreak/>
        <w:t xml:space="preserve">Основу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несплошного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 xml:space="preserve"> статистического наблюдения по личным подсобным хозяйст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вам граждан </w:t>
      </w:r>
      <w:r w:rsidRPr="00961D58">
        <w:rPr>
          <w:rFonts w:ascii="Arial" w:hAnsi="Arial" w:cs="Arial"/>
          <w:color w:val="000000"/>
          <w:sz w:val="24"/>
          <w:szCs w:val="24"/>
        </w:rPr>
        <w:t>составляли личные подсобные и другие индивидуальные хозяйства граждан сельских населенных пунктов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муниципальных районов/городских округов за исключением малочисленных (с числом жителей менее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10 домохозяйств), труднодоступных населенных пунктов.</w:t>
      </w:r>
    </w:p>
    <w:p w:rsidR="0028782A" w:rsidRPr="00961D58" w:rsidRDefault="0028782A" w:rsidP="00390F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>Сбор сведений о личных подсобных и других индивидуальных хозя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йствах граждан и некоммерческих </w:t>
      </w:r>
      <w:r w:rsidRPr="00961D58">
        <w:rPr>
          <w:rFonts w:ascii="Arial" w:hAnsi="Arial" w:cs="Arial"/>
          <w:color w:val="000000"/>
          <w:sz w:val="24"/>
          <w:szCs w:val="24"/>
        </w:rPr>
        <w:t xml:space="preserve">товариществах, подлежащих </w:t>
      </w:r>
      <w:proofErr w:type="gramStart"/>
      <w:r w:rsidRPr="00961D58">
        <w:rPr>
          <w:rFonts w:ascii="Arial" w:hAnsi="Arial" w:cs="Arial"/>
          <w:color w:val="000000"/>
          <w:sz w:val="24"/>
          <w:szCs w:val="24"/>
        </w:rPr>
        <w:t>сельскохозяйственной</w:t>
      </w:r>
      <w:proofErr w:type="gramEnd"/>
      <w:r w:rsidRPr="00961D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>, проводился переписчиками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с использованием планшетных компьютеров. Вопросы респонденту задавались в той формулировке, которая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дана в переписных листах. Запись сведений в переписные листы производилась со слов опрашиваемых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без предъявления каких-либо документов, подтверждающих правильность ответов.</w:t>
      </w:r>
    </w:p>
    <w:p w:rsidR="0028782A" w:rsidRPr="00961D58" w:rsidRDefault="0028782A" w:rsidP="00390F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 xml:space="preserve">Для полноты охвата объектов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>, уточнения данных отд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ельных показателей в переписных </w:t>
      </w:r>
      <w:r w:rsidRPr="00961D58">
        <w:rPr>
          <w:rFonts w:ascii="Arial" w:hAnsi="Arial" w:cs="Arial"/>
          <w:color w:val="000000"/>
          <w:sz w:val="24"/>
          <w:szCs w:val="24"/>
        </w:rPr>
        <w:t xml:space="preserve">листах в период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 xml:space="preserve"> и после нее осуществлялись контрольные мероприятия, с охватом не менее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 xml:space="preserve">1% объектов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 xml:space="preserve"> по каждому счетному участку.</w:t>
      </w:r>
    </w:p>
    <w:p w:rsidR="0028782A" w:rsidRPr="00961D58" w:rsidRDefault="0028782A" w:rsidP="00390F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 xml:space="preserve">Впервые в период проведения сельскохозяйственной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микропереписи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 xml:space="preserve"> 2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021 г. и подведения итогов были </w:t>
      </w:r>
      <w:r w:rsidRPr="00961D58">
        <w:rPr>
          <w:rFonts w:ascii="Arial" w:hAnsi="Arial" w:cs="Arial"/>
          <w:color w:val="000000"/>
          <w:sz w:val="24"/>
          <w:szCs w:val="24"/>
        </w:rPr>
        <w:t>применены инновационные технологии контроля данных переписи – данные спутникового мониторинга</w:t>
      </w:r>
      <w:r w:rsidR="00390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и беспилотных летательных аппаратов.</w:t>
      </w:r>
    </w:p>
    <w:p w:rsidR="0028782A" w:rsidRPr="00961D58" w:rsidRDefault="0028782A" w:rsidP="005027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 xml:space="preserve">Итоги по категориям сельскохозяйственных производителей, </w:t>
      </w:r>
      <w:r w:rsidR="005027B4">
        <w:rPr>
          <w:rFonts w:ascii="Arial" w:hAnsi="Arial" w:cs="Arial"/>
          <w:color w:val="000000"/>
          <w:sz w:val="24"/>
          <w:szCs w:val="24"/>
        </w:rPr>
        <w:t xml:space="preserve">в том числе по личным подсобным </w:t>
      </w:r>
      <w:r w:rsidRPr="00961D58">
        <w:rPr>
          <w:rFonts w:ascii="Arial" w:hAnsi="Arial" w:cs="Arial"/>
          <w:color w:val="000000"/>
          <w:sz w:val="24"/>
          <w:szCs w:val="24"/>
        </w:rPr>
        <w:t>и другим индивидуальным хозяйствам граждан сельских населенных пунктов сформированы в соответствии</w:t>
      </w:r>
      <w:r w:rsidR="005027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с Общероссийским классификатором территорий муниципальных образований (ОКТМО).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>Сводные данные по личным подсобным и другим индивидуальным хозяйствам граждан сфо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рмированы </w:t>
      </w:r>
      <w:r w:rsidRPr="00961D58">
        <w:rPr>
          <w:rFonts w:ascii="Arial" w:hAnsi="Arial" w:cs="Arial"/>
          <w:color w:val="000000"/>
          <w:sz w:val="24"/>
          <w:szCs w:val="24"/>
        </w:rPr>
        <w:t>по объектам, относящимся к сельским населенным пунктам (объекты, содержащие на 9–11 знаке кода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 xml:space="preserve">ОКТМО значение в диапазоне 101– 999) с </w:t>
      </w:r>
      <w:proofErr w:type="spellStart"/>
      <w:r w:rsidRPr="00961D58">
        <w:rPr>
          <w:rFonts w:ascii="Arial" w:hAnsi="Arial" w:cs="Arial"/>
          <w:color w:val="000000"/>
          <w:sz w:val="24"/>
          <w:szCs w:val="24"/>
        </w:rPr>
        <w:t>досчетом</w:t>
      </w:r>
      <w:proofErr w:type="spellEnd"/>
      <w:r w:rsidRPr="00961D58">
        <w:rPr>
          <w:rFonts w:ascii="Arial" w:hAnsi="Arial" w:cs="Arial"/>
          <w:color w:val="000000"/>
          <w:sz w:val="24"/>
          <w:szCs w:val="24"/>
        </w:rPr>
        <w:t xml:space="preserve"> на всю генеральную совокупность граждан сельских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населенных пунктов.</w:t>
      </w:r>
    </w:p>
    <w:p w:rsidR="009F380B" w:rsidRDefault="009F380B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8782A" w:rsidRPr="00961D58" w:rsidRDefault="00020FDE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настоящей публикации</w:t>
      </w:r>
      <w:bookmarkStart w:id="0" w:name="_GoBack"/>
      <w:bookmarkEnd w:id="0"/>
      <w:r w:rsidR="0028782A" w:rsidRPr="00961D58">
        <w:rPr>
          <w:rFonts w:ascii="Arial" w:hAnsi="Arial" w:cs="Arial"/>
          <w:color w:val="000000"/>
          <w:sz w:val="24"/>
          <w:szCs w:val="24"/>
        </w:rPr>
        <w:t xml:space="preserve"> приняты следующие </w:t>
      </w:r>
      <w:r w:rsidR="0028782A" w:rsidRPr="00961D58">
        <w:rPr>
          <w:rFonts w:ascii="Arial" w:hAnsi="Arial" w:cs="Arial"/>
          <w:b/>
          <w:bCs/>
          <w:color w:val="000000"/>
          <w:sz w:val="24"/>
          <w:szCs w:val="24"/>
        </w:rPr>
        <w:t>понятия и определения: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Сельскохозяйственные угодья </w:t>
      </w:r>
      <w:r w:rsidRPr="00961D58">
        <w:rPr>
          <w:rFonts w:ascii="Arial" w:hAnsi="Arial" w:cs="Arial"/>
          <w:color w:val="000000"/>
          <w:sz w:val="24"/>
          <w:szCs w:val="24"/>
        </w:rPr>
        <w:t>– земельные угодья, систематич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ески используемые для получения </w:t>
      </w:r>
      <w:r w:rsidRPr="00961D58">
        <w:rPr>
          <w:rFonts w:ascii="Arial" w:hAnsi="Arial" w:cs="Arial"/>
          <w:color w:val="000000"/>
          <w:sz w:val="24"/>
          <w:szCs w:val="24"/>
        </w:rPr>
        <w:t>сельскохозяйственной продукции. К ним относятся пашня, залежь, многолетние насаждения, сенокосы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и пастбища.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 xml:space="preserve">В площадь </w:t>
      </w: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фактически используемых сельскохозяйственных угодий 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включаются </w:t>
      </w:r>
      <w:r w:rsidRPr="00961D58">
        <w:rPr>
          <w:rFonts w:ascii="Arial" w:hAnsi="Arial" w:cs="Arial"/>
          <w:color w:val="000000"/>
          <w:sz w:val="24"/>
          <w:szCs w:val="24"/>
        </w:rPr>
        <w:t>сельскохозяйственные угодья, на которых фактически осуществлялось сельскохозяйственное производство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в 2020–2021 годах.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Пашня </w:t>
      </w:r>
      <w:r w:rsidRPr="00961D58">
        <w:rPr>
          <w:rFonts w:ascii="Arial" w:hAnsi="Arial" w:cs="Arial"/>
          <w:color w:val="000000"/>
          <w:sz w:val="24"/>
          <w:szCs w:val="24"/>
        </w:rPr>
        <w:t>– сельскохозяйственное угодье, систематически обрабатыв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аемое и используемое под посевы </w:t>
      </w:r>
      <w:r w:rsidRPr="00961D58">
        <w:rPr>
          <w:rFonts w:ascii="Arial" w:hAnsi="Arial" w:cs="Arial"/>
          <w:color w:val="000000"/>
          <w:sz w:val="24"/>
          <w:szCs w:val="24"/>
        </w:rPr>
        <w:t>сельскохозяйственных культур, включая посевы многолетних трав, а также чистые пары. К пашне также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относятся площади парников и теплиц. В пашню не включаются земельные участки сенокосов и пастбищ,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распаханные с целью их коренного улучшения и занятые посевами предварительных культур (в течение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не более двух-трех лет), а также междурядья сада, используемые под посевы.</w:t>
      </w:r>
    </w:p>
    <w:p w:rsidR="0028782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Сенокос </w:t>
      </w:r>
      <w:r w:rsidRPr="00961D58">
        <w:rPr>
          <w:rFonts w:ascii="Arial" w:hAnsi="Arial" w:cs="Arial"/>
          <w:color w:val="000000"/>
          <w:sz w:val="24"/>
          <w:szCs w:val="24"/>
        </w:rPr>
        <w:t>– сельскохозяйственное угодье, систематически используемое под сенокошение.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Пастбище </w:t>
      </w:r>
      <w:r w:rsidRPr="00961D58">
        <w:rPr>
          <w:rFonts w:ascii="Arial" w:hAnsi="Arial" w:cs="Arial"/>
          <w:color w:val="000000"/>
          <w:sz w:val="24"/>
          <w:szCs w:val="24"/>
        </w:rPr>
        <w:t>– сельскохозяйственное угодье, систематически использ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уемое для выпаса животных, </w:t>
      </w:r>
      <w:r w:rsidRPr="00961D58">
        <w:rPr>
          <w:rFonts w:ascii="Arial" w:hAnsi="Arial" w:cs="Arial"/>
          <w:color w:val="000000"/>
          <w:sz w:val="24"/>
          <w:szCs w:val="24"/>
        </w:rPr>
        <w:t>и такое использование является основным, а также земельные участки, пригодные для пастьбы скота,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не используемые под сенокосы и не являющиеся залежью.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Многолетние насаждения </w:t>
      </w:r>
      <w:r w:rsidRPr="00961D58">
        <w:rPr>
          <w:rFonts w:ascii="Arial" w:hAnsi="Arial" w:cs="Arial"/>
          <w:color w:val="000000"/>
          <w:sz w:val="24"/>
          <w:szCs w:val="24"/>
        </w:rPr>
        <w:t>– сельскохозяйственные угодья, используемые под искусст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венные </w:t>
      </w:r>
      <w:r w:rsidRPr="00961D58">
        <w:rPr>
          <w:rFonts w:ascii="Arial" w:hAnsi="Arial" w:cs="Arial"/>
          <w:color w:val="000000"/>
          <w:sz w:val="24"/>
          <w:szCs w:val="24"/>
        </w:rPr>
        <w:t xml:space="preserve">насаждения древесных, кустарниковых (без лесной площади) и некоторых </w:t>
      </w:r>
      <w:r w:rsidRPr="00961D58">
        <w:rPr>
          <w:rFonts w:ascii="Arial" w:hAnsi="Arial" w:cs="Arial"/>
          <w:color w:val="000000"/>
          <w:sz w:val="24"/>
          <w:szCs w:val="24"/>
        </w:rPr>
        <w:lastRenderedPageBreak/>
        <w:t>травянистых растений,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D58">
        <w:rPr>
          <w:rFonts w:ascii="Arial" w:hAnsi="Arial" w:cs="Arial"/>
          <w:color w:val="000000"/>
          <w:sz w:val="24"/>
          <w:szCs w:val="24"/>
        </w:rPr>
        <w:t>предназначенных для получения урожая плодово-ягодной, технической и лекарственной продукции.</w:t>
      </w:r>
    </w:p>
    <w:p w:rsidR="0028782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color w:val="000000"/>
          <w:sz w:val="24"/>
          <w:szCs w:val="24"/>
        </w:rPr>
        <w:t>Площадь ягодных насаждений в междурядьях садов учитывается в площади соответствующей культуры.</w:t>
      </w:r>
    </w:p>
    <w:p w:rsidR="0028782A" w:rsidRPr="00961D58" w:rsidRDefault="0028782A" w:rsidP="009F38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D58">
        <w:rPr>
          <w:rFonts w:ascii="Arial" w:hAnsi="Arial" w:cs="Arial"/>
          <w:b/>
          <w:bCs/>
          <w:color w:val="000000"/>
          <w:sz w:val="24"/>
          <w:szCs w:val="24"/>
        </w:rPr>
        <w:t xml:space="preserve">Залежь </w:t>
      </w:r>
      <w:r w:rsidRPr="00961D58">
        <w:rPr>
          <w:rFonts w:ascii="Arial" w:hAnsi="Arial" w:cs="Arial"/>
          <w:color w:val="000000"/>
          <w:sz w:val="24"/>
          <w:szCs w:val="24"/>
        </w:rPr>
        <w:t>– земельный участок, который ранее использовался по</w:t>
      </w:r>
      <w:r w:rsidR="009F380B">
        <w:rPr>
          <w:rFonts w:ascii="Arial" w:hAnsi="Arial" w:cs="Arial"/>
          <w:color w:val="000000"/>
          <w:sz w:val="24"/>
          <w:szCs w:val="24"/>
        </w:rPr>
        <w:t xml:space="preserve">д пашню и более 1 года (начиная </w:t>
      </w:r>
      <w:r w:rsidRPr="00961D58">
        <w:rPr>
          <w:rFonts w:ascii="Arial" w:hAnsi="Arial" w:cs="Arial"/>
          <w:color w:val="000000"/>
          <w:sz w:val="24"/>
          <w:szCs w:val="24"/>
        </w:rPr>
        <w:t>с осени 2019 года) не используется под посевы сельскохозяйственных культур и не подготовлен под пар.</w:t>
      </w:r>
    </w:p>
    <w:p w:rsidR="0028782A" w:rsidRPr="00961D58" w:rsidRDefault="0028782A" w:rsidP="002126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Сельскохозяйственные животные </w:t>
      </w:r>
      <w:r w:rsidRPr="00961D58">
        <w:rPr>
          <w:rFonts w:ascii="Arial" w:hAnsi="Arial" w:cs="Arial"/>
          <w:sz w:val="24"/>
          <w:szCs w:val="24"/>
        </w:rPr>
        <w:t>– используемые для произ</w:t>
      </w:r>
      <w:r w:rsidR="00212648">
        <w:rPr>
          <w:rFonts w:ascii="Arial" w:hAnsi="Arial" w:cs="Arial"/>
          <w:sz w:val="24"/>
          <w:szCs w:val="24"/>
        </w:rPr>
        <w:t xml:space="preserve">водства животноводческой и иной </w:t>
      </w:r>
      <w:r w:rsidRPr="00961D58">
        <w:rPr>
          <w:rFonts w:ascii="Arial" w:hAnsi="Arial" w:cs="Arial"/>
          <w:sz w:val="24"/>
          <w:szCs w:val="24"/>
        </w:rPr>
        <w:t>сельскохозяйственной продукции скот, кролики, птица, пчелы.</w:t>
      </w:r>
    </w:p>
    <w:p w:rsidR="0028782A" w:rsidRPr="00961D58" w:rsidRDefault="0028782A" w:rsidP="002126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Склады и сооружения для хранения зерна </w:t>
      </w:r>
      <w:r w:rsidRPr="00961D58">
        <w:rPr>
          <w:rFonts w:ascii="Arial" w:hAnsi="Arial" w:cs="Arial"/>
          <w:sz w:val="24"/>
          <w:szCs w:val="24"/>
        </w:rPr>
        <w:t>– помещения капит</w:t>
      </w:r>
      <w:r w:rsidR="00212648">
        <w:rPr>
          <w:rFonts w:ascii="Arial" w:hAnsi="Arial" w:cs="Arial"/>
          <w:sz w:val="24"/>
          <w:szCs w:val="24"/>
        </w:rPr>
        <w:t xml:space="preserve">ального типа для хранения зерна </w:t>
      </w:r>
      <w:r w:rsidRPr="00961D58">
        <w:rPr>
          <w:rFonts w:ascii="Arial" w:hAnsi="Arial" w:cs="Arial"/>
          <w:sz w:val="24"/>
          <w:szCs w:val="24"/>
        </w:rPr>
        <w:t>и семян: зерносклады для продовольственного и фуражного зерна, семенохранилища, постройки</w:t>
      </w:r>
      <w:r w:rsidR="0021264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напольного, закромного и других типов, стационарные и кукурузохранилища и другие.</w:t>
      </w:r>
    </w:p>
    <w:p w:rsidR="0028782A" w:rsidRPr="00961D58" w:rsidRDefault="0028782A" w:rsidP="002126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Склады и сооружения для хранения картофеля, овощей, плодов и ягод </w:t>
      </w:r>
      <w:r w:rsidR="00212648">
        <w:rPr>
          <w:rFonts w:ascii="Arial" w:hAnsi="Arial" w:cs="Arial"/>
          <w:sz w:val="24"/>
          <w:szCs w:val="24"/>
        </w:rPr>
        <w:t xml:space="preserve">– помещения капитального </w:t>
      </w:r>
      <w:r w:rsidRPr="00961D58">
        <w:rPr>
          <w:rFonts w:ascii="Arial" w:hAnsi="Arial" w:cs="Arial"/>
          <w:sz w:val="24"/>
          <w:szCs w:val="24"/>
        </w:rPr>
        <w:t>типа для хранения картофеля, овощей, плодов и ягод, используемых для продовольственных и семенных</w:t>
      </w:r>
      <w:r w:rsidR="00212648">
        <w:rPr>
          <w:rFonts w:ascii="Arial" w:hAnsi="Arial" w:cs="Arial"/>
          <w:sz w:val="24"/>
          <w:szCs w:val="24"/>
        </w:rPr>
        <w:t xml:space="preserve"> </w:t>
      </w:r>
      <w:r w:rsidRPr="00961D58">
        <w:rPr>
          <w:rFonts w:ascii="Arial" w:hAnsi="Arial" w:cs="Arial"/>
          <w:sz w:val="24"/>
          <w:szCs w:val="24"/>
        </w:rPr>
        <w:t>целей.</w:t>
      </w:r>
    </w:p>
    <w:p w:rsidR="0028782A" w:rsidRPr="00961D58" w:rsidRDefault="0028782A" w:rsidP="002126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Теплица </w:t>
      </w:r>
      <w:r w:rsidRPr="00961D58">
        <w:rPr>
          <w:rFonts w:ascii="Arial" w:hAnsi="Arial" w:cs="Arial"/>
          <w:sz w:val="24"/>
          <w:szCs w:val="24"/>
        </w:rPr>
        <w:t xml:space="preserve">– сооружение защищенного грунта со </w:t>
      </w:r>
      <w:proofErr w:type="spellStart"/>
      <w:r w:rsidRPr="00961D58">
        <w:rPr>
          <w:rFonts w:ascii="Arial" w:hAnsi="Arial" w:cs="Arial"/>
          <w:sz w:val="24"/>
          <w:szCs w:val="24"/>
        </w:rPr>
        <w:t>светопрозрачным</w:t>
      </w:r>
      <w:proofErr w:type="spellEnd"/>
      <w:r w:rsidR="00212648">
        <w:rPr>
          <w:rFonts w:ascii="Arial" w:hAnsi="Arial" w:cs="Arial"/>
          <w:sz w:val="24"/>
          <w:szCs w:val="24"/>
        </w:rPr>
        <w:t xml:space="preserve"> покрытием, предназначенное для </w:t>
      </w:r>
      <w:r w:rsidRPr="00961D58">
        <w:rPr>
          <w:rFonts w:ascii="Arial" w:hAnsi="Arial" w:cs="Arial"/>
          <w:sz w:val="24"/>
          <w:szCs w:val="24"/>
        </w:rPr>
        <w:t>выращивания рассады, овощей и цветов, с уходом за ними внутри сооружения.</w:t>
      </w:r>
    </w:p>
    <w:p w:rsidR="0028782A" w:rsidRPr="00961D58" w:rsidRDefault="0028782A" w:rsidP="002126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sz w:val="24"/>
          <w:szCs w:val="24"/>
        </w:rPr>
        <w:t xml:space="preserve">К </w:t>
      </w:r>
      <w:r w:rsidRPr="00961D58">
        <w:rPr>
          <w:rFonts w:ascii="Arial" w:hAnsi="Arial" w:cs="Arial"/>
          <w:b/>
          <w:bCs/>
          <w:sz w:val="24"/>
          <w:szCs w:val="24"/>
        </w:rPr>
        <w:t xml:space="preserve">весенним теплицам </w:t>
      </w:r>
      <w:r w:rsidRPr="00961D58">
        <w:rPr>
          <w:rFonts w:ascii="Arial" w:hAnsi="Arial" w:cs="Arial"/>
          <w:sz w:val="24"/>
          <w:szCs w:val="24"/>
        </w:rPr>
        <w:t>относят сезонные теплицы с весенне-осенни</w:t>
      </w:r>
      <w:r w:rsidR="00212648">
        <w:rPr>
          <w:rFonts w:ascii="Arial" w:hAnsi="Arial" w:cs="Arial"/>
          <w:sz w:val="24"/>
          <w:szCs w:val="24"/>
        </w:rPr>
        <w:t xml:space="preserve">м оборотом сельскохозяйственных </w:t>
      </w:r>
      <w:r w:rsidRPr="00961D58">
        <w:rPr>
          <w:rFonts w:ascii="Arial" w:hAnsi="Arial" w:cs="Arial"/>
          <w:sz w:val="24"/>
          <w:szCs w:val="24"/>
        </w:rPr>
        <w:t>культур.</w:t>
      </w:r>
    </w:p>
    <w:p w:rsidR="0028782A" w:rsidRPr="00961D58" w:rsidRDefault="0028782A" w:rsidP="004877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Зимние теплицы </w:t>
      </w:r>
      <w:r w:rsidRPr="00961D58">
        <w:rPr>
          <w:rFonts w:ascii="Arial" w:hAnsi="Arial" w:cs="Arial"/>
          <w:sz w:val="24"/>
          <w:szCs w:val="24"/>
        </w:rPr>
        <w:t>– теплицы круглогодичного действия.</w:t>
      </w:r>
    </w:p>
    <w:p w:rsidR="0028782A" w:rsidRPr="00212648" w:rsidRDefault="0028782A" w:rsidP="002126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D58">
        <w:rPr>
          <w:rFonts w:ascii="Arial" w:hAnsi="Arial" w:cs="Arial"/>
          <w:b/>
          <w:bCs/>
          <w:sz w:val="24"/>
          <w:szCs w:val="24"/>
        </w:rPr>
        <w:t xml:space="preserve">Парник </w:t>
      </w:r>
      <w:r w:rsidRPr="00961D58">
        <w:rPr>
          <w:rFonts w:ascii="Arial" w:hAnsi="Arial" w:cs="Arial"/>
          <w:sz w:val="24"/>
          <w:szCs w:val="24"/>
        </w:rPr>
        <w:t xml:space="preserve">– культивационное сооружение со </w:t>
      </w:r>
      <w:proofErr w:type="spellStart"/>
      <w:r w:rsidRPr="00961D58">
        <w:rPr>
          <w:rFonts w:ascii="Arial" w:hAnsi="Arial" w:cs="Arial"/>
          <w:sz w:val="24"/>
          <w:szCs w:val="24"/>
        </w:rPr>
        <w:t>светопрозрачным</w:t>
      </w:r>
      <w:proofErr w:type="spellEnd"/>
      <w:r w:rsidR="00212648">
        <w:rPr>
          <w:rFonts w:ascii="Arial" w:hAnsi="Arial" w:cs="Arial"/>
          <w:sz w:val="24"/>
          <w:szCs w:val="24"/>
        </w:rPr>
        <w:t xml:space="preserve"> покрытием, предназначенное для </w:t>
      </w:r>
      <w:r w:rsidRPr="00961D58">
        <w:rPr>
          <w:rFonts w:ascii="Arial" w:hAnsi="Arial" w:cs="Arial"/>
          <w:sz w:val="24"/>
          <w:szCs w:val="24"/>
        </w:rPr>
        <w:t>выращивания рассады и овощей, с уходом за растениями снаружи сооружения.</w:t>
      </w:r>
    </w:p>
    <w:sectPr w:rsidR="0028782A" w:rsidRPr="00212648" w:rsidSect="00EE4B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34" w:rsidRDefault="00E81A34" w:rsidP="00EE4B8E">
      <w:pPr>
        <w:spacing w:after="0" w:line="240" w:lineRule="auto"/>
      </w:pPr>
      <w:r>
        <w:separator/>
      </w:r>
    </w:p>
  </w:endnote>
  <w:endnote w:type="continuationSeparator" w:id="0">
    <w:p w:rsidR="00E81A34" w:rsidRDefault="00E81A34" w:rsidP="00EE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34" w:rsidRDefault="00E81A34" w:rsidP="00EE4B8E">
      <w:pPr>
        <w:spacing w:after="0" w:line="240" w:lineRule="auto"/>
      </w:pPr>
      <w:r>
        <w:separator/>
      </w:r>
    </w:p>
  </w:footnote>
  <w:footnote w:type="continuationSeparator" w:id="0">
    <w:p w:rsidR="00E81A34" w:rsidRDefault="00E81A34" w:rsidP="00EE4B8E">
      <w:pPr>
        <w:spacing w:after="0" w:line="240" w:lineRule="auto"/>
      </w:pPr>
      <w:r>
        <w:continuationSeparator/>
      </w:r>
    </w:p>
  </w:footnote>
  <w:footnote w:id="1">
    <w:p w:rsidR="00EE4B8E" w:rsidRDefault="00EE4B8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Пункт 1 статьи 1 Федерального закона от 11 июня 2003 г. № 74-ФЗ «О крестьянском (фермерском) хозяйстве».</w:t>
      </w:r>
    </w:p>
  </w:footnote>
  <w:footnote w:id="2">
    <w:p w:rsidR="00EE4B8E" w:rsidRDefault="00EE4B8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Статьи 2, 4 Федерального закона от 7 июля 2003 г. № 112-ФЗ «О личном подсобном хозяйстве».</w:t>
      </w:r>
    </w:p>
  </w:footnote>
  <w:footnote w:id="3">
    <w:p w:rsidR="00EE4B8E" w:rsidRPr="00EE4B8E" w:rsidRDefault="00EE4B8E" w:rsidP="00EE4B8E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Граждане, имеющие земельные участки для индивидуального жилищного строительства с площадью 4 и более соток и занимающиеся сельскохозяйственным производством.</w:t>
      </w:r>
    </w:p>
  </w:footnote>
  <w:footnote w:id="4">
    <w:p w:rsidR="00EE4B8E" w:rsidRDefault="00EE4B8E">
      <w:pPr>
        <w:pStyle w:val="a3"/>
      </w:pPr>
      <w:r>
        <w:rPr>
          <w:rStyle w:val="a5"/>
        </w:rPr>
        <w:footnoteRef/>
      </w:r>
      <w:r>
        <w:rPr>
          <w:rFonts w:ascii="HeliosC" w:hAnsi="HeliosC" w:cs="HeliosC"/>
          <w:sz w:val="14"/>
          <w:szCs w:val="14"/>
        </w:rPr>
        <w:t xml:space="preserve"> Пункт 7 статьи 1 Закона № 108-ФЗ «О Всероссийской сельскохозяйственной переписи».</w:t>
      </w:r>
      <w:r>
        <w:t xml:space="preserve"> </w:t>
      </w:r>
    </w:p>
  </w:footnote>
  <w:footnote w:id="5">
    <w:p w:rsidR="00EE4B8E" w:rsidRPr="00EE4B8E" w:rsidRDefault="00EE4B8E" w:rsidP="00EE4B8E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 xml:space="preserve">Приказ Росстата от 28 сентября 2020 г. № 586 «Об утверждении форм федерального статистического наблюдения «Сельскохозяйственная </w:t>
      </w:r>
      <w:proofErr w:type="spellStart"/>
      <w:r>
        <w:rPr>
          <w:rFonts w:ascii="HeliosC" w:hAnsi="HeliosC" w:cs="HeliosC"/>
          <w:sz w:val="14"/>
          <w:szCs w:val="14"/>
        </w:rPr>
        <w:t>микроперепись</w:t>
      </w:r>
      <w:proofErr w:type="spellEnd"/>
      <w:r>
        <w:rPr>
          <w:rFonts w:ascii="HeliosC" w:hAnsi="HeliosC" w:cs="HeliosC"/>
          <w:sz w:val="14"/>
          <w:szCs w:val="14"/>
        </w:rPr>
        <w:t xml:space="preserve"> 2021 года» и указаний по их заполнению».</w:t>
      </w:r>
    </w:p>
  </w:footnote>
  <w:footnote w:id="6">
    <w:p w:rsidR="00EE4B8E" w:rsidRDefault="00EE4B8E">
      <w:pPr>
        <w:pStyle w:val="a3"/>
      </w:pPr>
      <w:r>
        <w:rPr>
          <w:rStyle w:val="a5"/>
        </w:rPr>
        <w:footnoteRef/>
      </w:r>
      <w:r>
        <w:t xml:space="preserve"> </w:t>
      </w:r>
      <w:r w:rsidR="00487742">
        <w:rPr>
          <w:rFonts w:ascii="HeliosC" w:hAnsi="HeliosC" w:cs="HeliosC"/>
          <w:sz w:val="14"/>
          <w:szCs w:val="14"/>
        </w:rPr>
        <w:t>Пункт 4 статьи 1 Федерального закона от 21 июля 2005 г. № 108-ФЗ «О Всероссийской сельскохозяйственной переписи».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2A"/>
    <w:rsid w:val="00020FDE"/>
    <w:rsid w:val="00212648"/>
    <w:rsid w:val="0028782A"/>
    <w:rsid w:val="00310BBB"/>
    <w:rsid w:val="00390FF8"/>
    <w:rsid w:val="00487742"/>
    <w:rsid w:val="005027B4"/>
    <w:rsid w:val="008C7D6A"/>
    <w:rsid w:val="00961D58"/>
    <w:rsid w:val="009F380B"/>
    <w:rsid w:val="00E81A34"/>
    <w:rsid w:val="00E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B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B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B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B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949D-7894-46BD-8CAB-47904BE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Фролова Юлия Ивановна</cp:lastModifiedBy>
  <cp:revision>7</cp:revision>
  <dcterms:created xsi:type="dcterms:W3CDTF">2022-12-28T02:21:00Z</dcterms:created>
  <dcterms:modified xsi:type="dcterms:W3CDTF">2023-01-24T00:44:00Z</dcterms:modified>
</cp:coreProperties>
</file>